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556" w:rsidRDefault="008D2556" w:rsidP="008D2556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5374B93" wp14:editId="155B3034">
            <wp:extent cx="1160691" cy="676275"/>
            <wp:effectExtent l="0" t="0" r="1905" b="0"/>
            <wp:docPr id="7" name="Imagen 7" descr="C:\Users\PC\Desktop\Manuel Trabajo ITS\Trabajo\Escudos\logos Nuevos\Logo_ITS_El_Gru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Manuel Trabajo ITS\Trabajo\Escudos\logos Nuevos\Logo_ITS_El_Grull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1" cy="6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65500A6" wp14:editId="6606BE43">
            <wp:extent cx="1057275" cy="816985"/>
            <wp:effectExtent l="0" t="0" r="0" b="2540"/>
            <wp:docPr id="8" name="Imagen 8" descr="C:\Users\PC\Desktop\Manuel Trabajo ITS\Trabajo\Escudos\logos Nuevos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Manuel Trabajo ITS\Trabajo\Escudos\logos Nuevos\SEP_horizontal_ALTA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96" cy="81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BBE0800" wp14:editId="3445C4EA">
            <wp:extent cx="1333500" cy="507380"/>
            <wp:effectExtent l="0" t="0" r="0" b="6985"/>
            <wp:docPr id="9" name="Imagen 9" descr="C:\Users\PC\Desktop\Manuel Trabajo ITS\Trabajo\Escudos\logos Nuevos\sic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Manuel Trabajo ITS\Trabajo\Escudos\logos Nuevos\sicy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3A00179" wp14:editId="5C656F33">
            <wp:extent cx="1046965" cy="567349"/>
            <wp:effectExtent l="0" t="0" r="1270" b="4445"/>
            <wp:docPr id="12" name="Imagen 12" descr="C:\Users\PC\Desktop\deg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dege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65" cy="5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56" w:rsidRDefault="008D2556" w:rsidP="008D2556">
      <w:pPr>
        <w:rPr>
          <w:noProof/>
          <w:lang w:eastAsia="es-MX"/>
        </w:rPr>
      </w:pPr>
    </w:p>
    <w:p w:rsidR="008D2556" w:rsidRDefault="008D2556" w:rsidP="008D2556">
      <w:pPr>
        <w:spacing w:after="0" w:line="240" w:lineRule="auto"/>
        <w:jc w:val="center"/>
      </w:pPr>
      <w:r>
        <w:t>Informe de Revisión Oficiosa y Periódica de Clasificación de la Información Pública</w:t>
      </w:r>
    </w:p>
    <w:p w:rsidR="008D2556" w:rsidRPr="001C22A3" w:rsidRDefault="008D2556" w:rsidP="008D2556">
      <w:pPr>
        <w:spacing w:after="0" w:line="240" w:lineRule="auto"/>
        <w:jc w:val="center"/>
        <w:rPr>
          <w:b/>
        </w:rPr>
      </w:pPr>
      <w:r w:rsidRPr="001C22A3">
        <w:rPr>
          <w:b/>
        </w:rPr>
        <w:t>INSTITUTO TECNOLOGICO SUPERIOR DE EL GRULLO</w:t>
      </w:r>
    </w:p>
    <w:p w:rsidR="008D2556" w:rsidRDefault="008D2556" w:rsidP="008D2556">
      <w:pPr>
        <w:jc w:val="center"/>
      </w:pPr>
    </w:p>
    <w:p w:rsidR="008D2556" w:rsidRDefault="008D2556" w:rsidP="008D2556">
      <w:pPr>
        <w:spacing w:after="0" w:line="240" w:lineRule="auto"/>
        <w:jc w:val="center"/>
      </w:pPr>
      <w:r>
        <w:t>INFORMACIÓN ESTADISTICA</w:t>
      </w:r>
    </w:p>
    <w:p w:rsidR="008D2556" w:rsidRDefault="008D2556" w:rsidP="008D2556">
      <w:pPr>
        <w:spacing w:after="0" w:line="240" w:lineRule="auto"/>
        <w:jc w:val="center"/>
      </w:pPr>
      <w:r>
        <w:t>RESOLUCIONES DE PROCEDIMIENTOS DE INFORMACIÓN CONFIDENCIAL</w:t>
      </w:r>
    </w:p>
    <w:p w:rsidR="008D2556" w:rsidRDefault="008D2556" w:rsidP="008D2556">
      <w:pPr>
        <w:spacing w:after="0" w:line="240" w:lineRule="auto"/>
        <w:jc w:val="center"/>
      </w:pPr>
      <w:r>
        <w:t>2014</w:t>
      </w:r>
    </w:p>
    <w:p w:rsidR="008D2556" w:rsidRDefault="008D2556" w:rsidP="008D2556">
      <w:pPr>
        <w:spacing w:after="0" w:line="240" w:lineRule="auto"/>
        <w:jc w:val="center"/>
      </w:pPr>
    </w:p>
    <w:p w:rsidR="008D2556" w:rsidRDefault="008D2556" w:rsidP="008D2556">
      <w:pPr>
        <w:spacing w:after="0" w:line="240" w:lineRule="auto"/>
        <w:jc w:val="center"/>
      </w:pPr>
    </w:p>
    <w:tbl>
      <w:tblPr>
        <w:tblW w:w="11864" w:type="dxa"/>
        <w:tblInd w:w="18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1429"/>
        <w:gridCol w:w="3091"/>
        <w:gridCol w:w="1744"/>
        <w:gridCol w:w="1657"/>
        <w:gridCol w:w="1328"/>
        <w:gridCol w:w="1328"/>
      </w:tblGrid>
      <w:tr w:rsidR="008D2556" w:rsidRPr="00954D4E" w:rsidTr="00AC694B">
        <w:trPr>
          <w:trHeight w:val="338"/>
        </w:trPr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Mes</w:t>
            </w:r>
          </w:p>
        </w:tc>
        <w:tc>
          <w:tcPr>
            <w:tcW w:w="62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Sentido de la Resolución del Instituto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Causales de Improcedencia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Plazo para cumplir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Sanciones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Procedente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Parcialmente Procedente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Improcedente</w:t>
            </w: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enero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3233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febrero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3233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marzo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3233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abril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3233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mayo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3233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junio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3233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julio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3233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agosto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32331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32331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32331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323316" w:rsidP="003233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32331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32331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septiembre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A62FB1" w:rsidP="00A62F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A62FB1" w:rsidP="00A62F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A62FB1" w:rsidP="00A62F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A62FB1" w:rsidP="00A62F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A62FB1" w:rsidP="00A62F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A62FB1" w:rsidP="00A62F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octubre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D80780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D80780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D80780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D80780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D80780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D80780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noviembre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4A486E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4A486E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4A486E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4A486E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4A486E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4A486E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diciembre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4A486E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4A486E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4A486E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4A486E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4A486E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4A486E" w:rsidP="00D807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</w:tbl>
    <w:p w:rsidR="00373EAD" w:rsidRDefault="00373EAD">
      <w:bookmarkStart w:id="0" w:name="_GoBack"/>
      <w:bookmarkEnd w:id="0"/>
    </w:p>
    <w:sectPr w:rsidR="00373EAD" w:rsidSect="008D255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556"/>
    <w:rsid w:val="00323316"/>
    <w:rsid w:val="00373EAD"/>
    <w:rsid w:val="004A486E"/>
    <w:rsid w:val="008D2556"/>
    <w:rsid w:val="00A62FB1"/>
    <w:rsid w:val="00D8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5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2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5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2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2014-08-15T15:47:00Z</dcterms:created>
  <dcterms:modified xsi:type="dcterms:W3CDTF">2015-01-07T15:32:00Z</dcterms:modified>
</cp:coreProperties>
</file>